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F3A8D" w14:textId="77777777" w:rsidR="00A41D56" w:rsidRPr="005C01AB" w:rsidRDefault="00A41D56" w:rsidP="007A12F4">
      <w:pPr>
        <w:pStyle w:val="NoSpacing"/>
        <w:rPr>
          <w:rFonts w:asciiTheme="minorHAnsi" w:hAnsiTheme="minorHAnsi" w:cstheme="minorHAnsi"/>
          <w:sz w:val="20"/>
          <w:szCs w:val="20"/>
        </w:rPr>
      </w:pPr>
    </w:p>
    <w:p w14:paraId="2295FA68" w14:textId="77777777" w:rsidR="001266C1" w:rsidRPr="005C01AB" w:rsidRDefault="00A2148A" w:rsidP="0057071B">
      <w:pPr>
        <w:pStyle w:val="NoSpacing"/>
        <w:rPr>
          <w:rFonts w:asciiTheme="minorHAnsi" w:hAnsiTheme="minorHAnsi" w:cstheme="minorHAnsi"/>
          <w:b/>
          <w:sz w:val="20"/>
          <w:szCs w:val="20"/>
        </w:rPr>
      </w:pPr>
      <w:r w:rsidRPr="005C01AB">
        <w:rPr>
          <w:rFonts w:asciiTheme="minorHAnsi" w:hAnsiTheme="minorHAnsi" w:cstheme="minorHAnsi"/>
          <w:b/>
          <w:sz w:val="20"/>
          <w:szCs w:val="20"/>
        </w:rPr>
        <w:t xml:space="preserve">Přístupový bod: X </w:t>
      </w:r>
      <w:r w:rsidR="0056181E" w:rsidRPr="005C01AB">
        <w:rPr>
          <w:rFonts w:asciiTheme="minorHAnsi" w:hAnsiTheme="minorHAnsi" w:cstheme="minorHAnsi"/>
          <w:b/>
          <w:sz w:val="20"/>
          <w:szCs w:val="20"/>
        </w:rPr>
        <w:t>ks</w:t>
      </w:r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1"/>
        <w:gridCol w:w="1598"/>
        <w:gridCol w:w="1183"/>
      </w:tblGrid>
      <w:tr w:rsidR="00066707" w:rsidRPr="005C01AB" w14:paraId="73A4EDE1" w14:textId="77777777" w:rsidTr="009E6ACA">
        <w:trPr>
          <w:trHeight w:val="288"/>
          <w:jc w:val="center"/>
        </w:trPr>
        <w:tc>
          <w:tcPr>
            <w:tcW w:w="3702" w:type="pct"/>
            <w:shd w:val="clear" w:color="000000" w:fill="C0C0C0"/>
            <w:vAlign w:val="center"/>
            <w:hideMark/>
          </w:tcPr>
          <w:p w14:paraId="6EB430AF" w14:textId="77777777" w:rsidR="00066707" w:rsidRPr="005C01AB" w:rsidRDefault="00066707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Požadavek na funkcionalitu</w:t>
            </w:r>
          </w:p>
        </w:tc>
        <w:tc>
          <w:tcPr>
            <w:tcW w:w="746" w:type="pct"/>
            <w:shd w:val="clear" w:color="000000" w:fill="C0C0C0"/>
            <w:vAlign w:val="center"/>
            <w:hideMark/>
          </w:tcPr>
          <w:p w14:paraId="11BC9FAA" w14:textId="77777777" w:rsidR="00066707" w:rsidRPr="005C01AB" w:rsidRDefault="00066707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Minimální požadavky</w:t>
            </w:r>
          </w:p>
        </w:tc>
        <w:tc>
          <w:tcPr>
            <w:tcW w:w="552" w:type="pct"/>
            <w:shd w:val="clear" w:color="000000" w:fill="C0C0C0"/>
            <w:vAlign w:val="center"/>
            <w:hideMark/>
          </w:tcPr>
          <w:p w14:paraId="0C45FA6D" w14:textId="77777777" w:rsidR="00066707" w:rsidRPr="005C01AB" w:rsidRDefault="00066707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Splňuje ANO/NE</w:t>
            </w:r>
          </w:p>
        </w:tc>
      </w:tr>
      <w:tr w:rsidR="00066707" w:rsidRPr="005C01AB" w14:paraId="7FE961B7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  <w:hideMark/>
          </w:tcPr>
          <w:p w14:paraId="1946B91E" w14:textId="77777777" w:rsidR="00066707" w:rsidRPr="005C01AB" w:rsidRDefault="00066707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cs-CZ"/>
              </w:rPr>
              <w:t>Základní vlastnosti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14:paraId="4938686C" w14:textId="77777777" w:rsidR="00066707" w:rsidRPr="005C01AB" w:rsidRDefault="00066707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140ADDBD" w14:textId="77777777" w:rsidR="00066707" w:rsidRPr="005C01AB" w:rsidRDefault="00066707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66707" w:rsidRPr="005C01AB" w14:paraId="72E27690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  <w:hideMark/>
          </w:tcPr>
          <w:p w14:paraId="3756A351" w14:textId="77777777" w:rsidR="00066707" w:rsidRPr="005C01AB" w:rsidRDefault="00BD4E78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I</w:t>
            </w:r>
            <w:r w:rsidR="0056181E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ndoor přístupový bod</w:t>
            </w:r>
          </w:p>
        </w:tc>
        <w:tc>
          <w:tcPr>
            <w:tcW w:w="746" w:type="pct"/>
            <w:shd w:val="clear" w:color="auto" w:fill="auto"/>
            <w:vAlign w:val="center"/>
            <w:hideMark/>
          </w:tcPr>
          <w:p w14:paraId="11C41B64" w14:textId="77777777" w:rsidR="00066707" w:rsidRPr="005C01AB" w:rsidRDefault="0056181E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  <w:hideMark/>
          </w:tcPr>
          <w:p w14:paraId="2B5B9150" w14:textId="77777777" w:rsidR="00066707" w:rsidRPr="005C01AB" w:rsidRDefault="00066707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66707" w:rsidRPr="005C01AB" w14:paraId="0AE10F7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4EB5D9B" w14:textId="77777777" w:rsidR="00066707" w:rsidRPr="005C01AB" w:rsidRDefault="00BD4E78" w:rsidP="00BD4E7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Podpora bezdrátových standardů: 802.</w:t>
            </w:r>
            <w:proofErr w:type="gramStart"/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11a</w:t>
            </w:r>
            <w:proofErr w:type="gramEnd"/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/b/g/n, 802.11ac wave2, 802.11ax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47307B6" w14:textId="77777777" w:rsidR="00066707" w:rsidRPr="005C01AB" w:rsidRDefault="0056181E" w:rsidP="00A872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BFB8318" w14:textId="77777777" w:rsidR="00066707" w:rsidRPr="005C01AB" w:rsidRDefault="00066707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 </w:t>
            </w:r>
          </w:p>
        </w:tc>
      </w:tr>
      <w:tr w:rsidR="00066707" w:rsidRPr="005C01AB" w14:paraId="79E81BA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71B9A67" w14:textId="05999A1D" w:rsidR="009E6ACA" w:rsidRPr="005C01AB" w:rsidRDefault="009E6ACA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</w:t>
            </w:r>
            <w:r w:rsidRPr="00AB08BB">
              <w:rPr>
                <w:rFonts w:asciiTheme="minorHAnsi" w:hAnsiTheme="minorHAnsi" w:cstheme="minorHAnsi"/>
                <w:sz w:val="20"/>
                <w:szCs w:val="20"/>
              </w:rPr>
              <w:t>ertifikace W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i-Fi Aliance: W</w:t>
            </w:r>
            <w:proofErr w:type="spellStart"/>
            <w:r w:rsidRPr="00BD6E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i</w:t>
            </w:r>
            <w:proofErr w:type="spellEnd"/>
            <w:r w:rsidRPr="00BD6E6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-Fi CERTIFIED 6™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 </w:t>
            </w:r>
            <w:r w:rsidRPr="00F8697C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WPA3™-Enterprise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8FF4E83" w14:textId="77777777" w:rsidR="00066707" w:rsidRPr="005C01AB" w:rsidRDefault="0056181E" w:rsidP="000614B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573E369" w14:textId="77777777" w:rsidR="00066707" w:rsidRPr="005C01AB" w:rsidRDefault="00066707" w:rsidP="000614B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87237" w:rsidRPr="005C01AB" w14:paraId="4637EAD9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87A57F2" w14:textId="77777777" w:rsidR="00A87237" w:rsidRPr="005C01AB" w:rsidRDefault="00206E02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Pracovní režim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C64E4C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AP 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bez kontroléru 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(</w:t>
            </w:r>
            <w:proofErr w:type="spellStart"/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autonomn</w:t>
            </w:r>
            <w:proofErr w:type="spellEnd"/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í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88CBD3F" w14:textId="77777777" w:rsidR="00A87237" w:rsidRPr="005C01AB" w:rsidRDefault="009E31B8" w:rsidP="00A872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A450E06" w14:textId="77777777" w:rsidR="00A87237" w:rsidRPr="005C01AB" w:rsidRDefault="00A87237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87237" w:rsidRPr="005C01AB" w14:paraId="5C1C3C90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A396B9C" w14:textId="77777777" w:rsidR="00A87237" w:rsidRPr="005C01AB" w:rsidRDefault="0056181E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Pracovní režim AP řízené kontrolérem (lightweight)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7E22547" w14:textId="77777777" w:rsidR="00A87237" w:rsidRPr="005C01AB" w:rsidRDefault="009E31B8" w:rsidP="00A872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A8723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9BCD3F4" w14:textId="77777777" w:rsidR="00A87237" w:rsidRPr="005C01AB" w:rsidRDefault="00A87237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343D47" w:rsidRPr="005C01AB" w14:paraId="7D036EB1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424C4325" w14:textId="77777777" w:rsidR="00343D47" w:rsidRPr="005C01AB" w:rsidRDefault="0056181E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Pracovní režim AP v roli kontroléru s možností správy až 120 AP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2B8AC53" w14:textId="77777777" w:rsidR="00343D47" w:rsidRPr="005C01AB" w:rsidRDefault="009E31B8" w:rsidP="00A8723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</w:t>
            </w:r>
            <w:r w:rsidR="00343D47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1B7A361" w14:textId="77777777" w:rsidR="00343D47" w:rsidRPr="005C01AB" w:rsidRDefault="00343D47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87237" w:rsidRPr="005C01AB" w14:paraId="262B138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7BA84D2" w14:textId="77777777" w:rsidR="00A87237" w:rsidRPr="005C01AB" w:rsidRDefault="0056181E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Minimální počet portů ethernet LAN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: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2</w:t>
            </w:r>
            <w:r w:rsidR="00D821D6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x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100/1000 Mbit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/s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RJ45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9861654" w14:textId="77777777" w:rsidR="00A87237" w:rsidRPr="005C01AB" w:rsidRDefault="0056181E" w:rsidP="007032C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813442B" w14:textId="77777777" w:rsidR="00A87237" w:rsidRPr="005C01AB" w:rsidRDefault="00A87237" w:rsidP="00A87237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4058CEED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D9980E1" w14:textId="4C4F1ED2" w:rsidR="00AE5471" w:rsidRPr="005C01AB" w:rsidRDefault="00AE5471" w:rsidP="00AE5471">
            <w:p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</w:pP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Podpora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mul</w:t>
            </w:r>
            <w:r w:rsidR="00EE4E82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t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igigabit ethernet 2.5 Gbps IEEE 802.3bz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4F21938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6BE5F3F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51E78F74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A07282D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Podpora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standard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>ů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IEEE 802.3af (PoE)</w:t>
            </w:r>
            <w:r w:rsidR="0027554C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, 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IEEE 802.3at (PoE+)</w:t>
            </w:r>
            <w:r w:rsidR="0027554C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gramStart"/>
            <w:r w:rsidR="0027554C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a</w:t>
            </w:r>
            <w:proofErr w:type="gramEnd"/>
            <w:r w:rsidR="0027554C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IEEE 802.3bt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F9D0429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5B59379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683DC35E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B7730C7" w14:textId="77777777" w:rsidR="00AE5471" w:rsidRPr="005C01AB" w:rsidRDefault="0027554C" w:rsidP="0027554C">
            <w:p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</w:pP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Podpora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="00FB7734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linkové</w:t>
            </w:r>
            <w:proofErr w:type="spellEnd"/>
            <w:r w:rsidR="00FB7734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="00FB7734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agregace</w:t>
            </w:r>
            <w:proofErr w:type="spellEnd"/>
            <w:r w:rsidR="00FB7734"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LACP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69721C0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EF6AC53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3C2EB327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47CD779" w14:textId="77777777" w:rsidR="00AE5471" w:rsidRPr="005C01AB" w:rsidRDefault="00AE5471" w:rsidP="00B033B5">
            <w:p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</w:pP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Podpora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standardn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>ího</w:t>
            </w:r>
            <w:r w:rsidR="00B033B5" w:rsidRPr="005C01AB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 xml:space="preserve"> PoE+ IEEE 802.3at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 xml:space="preserve"> </w:t>
            </w:r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30W bez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nutnosti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redukce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v</w:t>
            </w:r>
            <w:r w:rsidR="00D821D6" w:rsidRPr="005C01AB">
              <w:rPr>
                <w:rFonts w:asciiTheme="minorHAnsi" w:eastAsiaTheme="minorEastAsia" w:hAnsiTheme="minorHAnsi" w:cstheme="minorHAnsi"/>
                <w:sz w:val="20"/>
                <w:szCs w:val="20"/>
                <w:lang w:eastAsia="zh-CN"/>
              </w:rPr>
              <w:t>ýkonu libovolného rádia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4630D21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6FB9277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5E8D2E51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69BA36D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</w:pP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Podpora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napájení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z AC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napájecího</w:t>
            </w:r>
            <w:proofErr w:type="spellEnd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 w:rsidRPr="005C01AB"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  <w:t>zdroje</w:t>
            </w:r>
            <w:proofErr w:type="spellEnd"/>
          </w:p>
        </w:tc>
        <w:tc>
          <w:tcPr>
            <w:tcW w:w="746" w:type="pct"/>
            <w:shd w:val="clear" w:color="auto" w:fill="auto"/>
            <w:vAlign w:val="center"/>
          </w:tcPr>
          <w:p w14:paraId="7BD978A4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0F628EE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8464AC" w:rsidRPr="005C01AB" w14:paraId="3ACC463C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936BCEE" w14:textId="77777777" w:rsidR="008464AC" w:rsidRPr="005C01AB" w:rsidRDefault="008464AC" w:rsidP="00AE5471">
            <w:pPr>
              <w:spacing w:after="0" w:line="240" w:lineRule="auto"/>
              <w:rPr>
                <w:rFonts w:asciiTheme="minorHAnsi" w:eastAsiaTheme="minorEastAsia" w:hAnsiTheme="minorHAnsi" w:cstheme="minorHAnsi"/>
                <w:sz w:val="20"/>
                <w:szCs w:val="20"/>
                <w:lang w:val="en-US" w:eastAsia="zh-CN"/>
              </w:rPr>
            </w:pPr>
            <w:r w:rsidRPr="00FC3AB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Ro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zsah provozních teplot 0° až +</w:t>
            </w:r>
            <w:proofErr w:type="gram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50</w:t>
            </w:r>
            <w:r w:rsidRPr="00FC3ABD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°C</w:t>
            </w:r>
            <w:proofErr w:type="gram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bez nutnosti redukce výkonu nebo omezení funkcí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3FAD8B0" w14:textId="77777777" w:rsidR="008464AC" w:rsidRPr="005C01AB" w:rsidRDefault="008464AC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957DD28" w14:textId="77777777" w:rsidR="008464AC" w:rsidRPr="005C01AB" w:rsidRDefault="008464AC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46330001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49AF4BA1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Vestavěná interní anténa MIMO, omni down-tilt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4F5458A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079A81C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5D343AA0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D940B4B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Radiov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á část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 dual band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, současná podpora pásem 2,4GHz a 5GHz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2382096D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EB05185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2148A" w:rsidRPr="005C01AB" w14:paraId="1634365E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7B9E7C3" w14:textId="77777777" w:rsidR="00A2148A" w:rsidRPr="005C01AB" w:rsidRDefault="00A2148A" w:rsidP="00A2148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Minim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ální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MIMO a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počet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spatial stream: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4x4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:4 pro 5GHz a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2x2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:2 </w:t>
            </w:r>
            <w:proofErr w:type="gram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pro 2</w:t>
            </w:r>
            <w:proofErr w:type="gram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,4GHz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1FD034C" w14:textId="77777777" w:rsidR="00A2148A" w:rsidRPr="005C01AB" w:rsidRDefault="00A2148A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12746430" w14:textId="77777777" w:rsidR="00A2148A" w:rsidRPr="005C01AB" w:rsidRDefault="00A2148A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64C3310F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C167F13" w14:textId="77777777" w:rsidR="00AE5471" w:rsidRPr="005C01AB" w:rsidRDefault="007B6CA3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TWT, BSS Coloring a až 160 MHz kanál pro 802.11ax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615EE52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ano</w:t>
            </w:r>
            <w:proofErr w:type="spellEnd"/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264815B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5EC2B9F3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F3E04B6" w14:textId="77777777" w:rsidR="00AE5471" w:rsidRPr="005C01AB" w:rsidRDefault="00C36194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HW p</w:t>
            </w:r>
            <w:r w:rsidR="00AE5471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odpora </w:t>
            </w:r>
            <w:r w:rsidR="00FB7734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DL</w:t>
            </w:r>
            <w:r w:rsidR="00FB7734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-OFDMA, UL-OFDMA a DL-MU-MIMO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947990C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AC766E2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E5471" w:rsidRPr="005C01AB" w14:paraId="0518244A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F6494EA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Možnost nastavení vysílacího výkonu s krokem 0.5 dBm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0B1B598" w14:textId="77777777" w:rsidR="00AE5471" w:rsidRPr="005C01AB" w:rsidRDefault="00AE5471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C9040F1" w14:textId="77777777" w:rsidR="00AE5471" w:rsidRPr="005C01AB" w:rsidRDefault="00AE5471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A2148A" w:rsidRPr="005C01AB" w14:paraId="64482B44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A34D572" w14:textId="77777777" w:rsidR="00A2148A" w:rsidRPr="005C01AB" w:rsidRDefault="00A2148A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Max data rate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: 4800</w:t>
            </w:r>
            <w:r w:rsidR="00C20A3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Mbit/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 pro 5GHz a 575</w:t>
            </w:r>
            <w:r w:rsidR="00C20A37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Mbit/s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pro 2,4GHz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27ED307C" w14:textId="77777777" w:rsidR="00A2148A" w:rsidRPr="005C01AB" w:rsidRDefault="00A2148A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5169D61E" w14:textId="77777777" w:rsidR="00A2148A" w:rsidRPr="005C01AB" w:rsidRDefault="00A2148A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069B6D42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FB0BEE6" w14:textId="77777777" w:rsidR="002E2AAA" w:rsidRPr="005C01AB" w:rsidRDefault="00750057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Minimálně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16 inzerovaných 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BSSID </w:t>
            </w:r>
            <w:proofErr w:type="spellStart"/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na</w:t>
            </w:r>
            <w:proofErr w:type="spellEnd"/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r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á</w:t>
            </w:r>
            <w:proofErr w:type="spellStart"/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dio</w:t>
            </w:r>
            <w:proofErr w:type="spellEnd"/>
          </w:p>
        </w:tc>
        <w:tc>
          <w:tcPr>
            <w:tcW w:w="746" w:type="pct"/>
            <w:shd w:val="clear" w:color="auto" w:fill="auto"/>
            <w:vAlign w:val="center"/>
          </w:tcPr>
          <w:p w14:paraId="7A98464F" w14:textId="77777777" w:rsidR="002E2AAA" w:rsidRPr="005C01AB" w:rsidRDefault="002E2AAA" w:rsidP="00AE547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ECE2CDA" w14:textId="77777777" w:rsidR="002E2AAA" w:rsidRPr="005C01AB" w:rsidRDefault="002E2AAA" w:rsidP="00AE547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3DF52CA2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3BB2A16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Nastavitelný DTIM interval pro jednotlivé SSID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E4A4ECF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53BE133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1E0A9F8A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1BE070A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Automatické ladění kanálu a síly signálu v koordinaci s ostatními AP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220C958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ED93672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1B005E14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89728C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Integrovaný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TPM pro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bezpečné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uložení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certifikátů</w:t>
            </w:r>
            <w:proofErr w:type="spellEnd"/>
          </w:p>
        </w:tc>
        <w:tc>
          <w:tcPr>
            <w:tcW w:w="746" w:type="pct"/>
            <w:shd w:val="clear" w:color="auto" w:fill="auto"/>
            <w:vAlign w:val="center"/>
          </w:tcPr>
          <w:p w14:paraId="7A053F19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652A13C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3EB3DD23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825F297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Podpora WPA3</w:t>
            </w:r>
            <w:r w:rsidRPr="005C01AB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-CNSA, </w:t>
            </w:r>
            <w:r w:rsidR="00EB30BF" w:rsidRPr="005C01AB">
              <w:rPr>
                <w:rFonts w:asciiTheme="minorHAnsi" w:hAnsiTheme="minorHAnsi" w:cstheme="minorHAnsi"/>
                <w:sz w:val="20"/>
                <w:szCs w:val="20"/>
              </w:rPr>
              <w:t xml:space="preserve">WPA3-SAE, </w:t>
            </w:r>
            <w:r w:rsidRPr="005C01AB">
              <w:rPr>
                <w:rFonts w:asciiTheme="minorHAnsi" w:hAnsiTheme="minorHAnsi" w:cstheme="minorHAnsi"/>
                <w:sz w:val="20"/>
                <w:szCs w:val="20"/>
              </w:rPr>
              <w:t>OWE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2D87613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2536B469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073E45F" w14:textId="77777777" w:rsidTr="009E6ACA">
        <w:trPr>
          <w:trHeight w:val="332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5375C03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Podpora 802.11ac explicitního beamformingu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7D19FD5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FED5F76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010E03C0" w14:textId="77777777" w:rsidTr="009E6ACA">
        <w:trPr>
          <w:trHeight w:val="332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90CD453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Podpora airtime fairness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3A3664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04563B0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692BDAB4" w14:textId="77777777" w:rsidTr="009E6ACA">
        <w:trPr>
          <w:trHeight w:val="332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1B281B2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Prioritizace jednotlivých SSID na základě vysílacího času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8263A35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D93C65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5A7DD0BD" w14:textId="77777777" w:rsidTr="009E6ACA">
        <w:trPr>
          <w:trHeight w:val="332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2721DF5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USB port s podporou 3G/4G USB modemu jako WAN uplink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EF40F6D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400B71D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989E071" w14:textId="77777777" w:rsidTr="009E6ACA">
        <w:trPr>
          <w:trHeight w:val="332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7BDD095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Vypínatelné indikační LED diody informující o stavu zařízení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7F7A983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32EE813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7E152B4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9742A17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Prioritizace 5GHz pásma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– Band Steering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či obdobné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87F826E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EBB9A23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E571CC5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D2AE2B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Automatická detekce Rogue AP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1496EA9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92728DB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69353D88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EF788C8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Mapování SSID do různých VLAN podle IEEE 802.1Q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9474AFA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1F144F5C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11F10A1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A8684B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VLAN Pooling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59D3E8F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C75E000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4BE95347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FCDC5E8" w14:textId="77777777" w:rsidR="002E2AAA" w:rsidRPr="005C01AB" w:rsidRDefault="00296C96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Wireless MESH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s protokolem pro optimální výběr cesty v rámci MESH stromu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42E31D1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B3A0548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68A4D7D5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12CA68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Podpora Layer-2 izolace bezdrátových klientů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8FC894A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B2BC156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60EF8FC5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6F8ED2F" w14:textId="73C5C183" w:rsidR="002E2AAA" w:rsidRPr="005C01AB" w:rsidRDefault="009E6AC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</w:t>
            </w:r>
            <w:r w:rsidR="002E2AAA"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odpora spektrální analýzy v pásmech 2,4GHz a 5GHz (detekce zdroje rušivého signálu)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6AFDFA4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4237FEE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highlight w:val="red"/>
                <w:lang w:eastAsia="cs-CZ"/>
              </w:rPr>
            </w:pPr>
          </w:p>
        </w:tc>
      </w:tr>
      <w:tr w:rsidR="002E2AAA" w:rsidRPr="005C01AB" w14:paraId="5723B5D8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16B6F40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Hardware filtry pro filtraci intermodulačního rušením pocházejícím z mobilních sítí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(Advanced Cellular Coexistence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nebo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obdobné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197DFA9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A6C486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4200C612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0041269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Detekce a monitorování problémů WLAN odchytáváním provozu na AP ve formátu PCAP a jeho zasíláním do Ethernetového analyzátoru, schopnost zachytávat rámce včetně 802.11 hlaviček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743120D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3183046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6C364B20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2BB75C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DHCP server, směrování a NAT pro bezdrátové klienty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CA354CC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0F904B5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0B378517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9ECED6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AP v režimu IPSec VPN klient s možností tvorby L2 či L3 VPN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15B970E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1BEAE76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734DBD4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BF97AE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lastRenderedPageBreak/>
              <w:t>Automatická identifikace připojeného zařízení a jeho operačního systému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CEBEB0F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1A58D9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25A0E2F2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1E219ED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Předávání konektivity mezi AP při pohybu bez výpadku spojení – roaming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A095EA1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48035E8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3FDAD7D3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82F1357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Dynamické vyvažování zátěže klientů mezi AP se zohledněním zátěže, počtu klientů, síly signálu v koordinaci s ostatními AP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105B7A4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362C98C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01C2069D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49969CE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Optimalizace provozu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: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multicast-to-unicast konverze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320F4A27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0F9C7F08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3CF7617D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B846B10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Možnost řízení QoS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(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šířky pásma) na základě aplikací (Office 365, Dropbox, Facebook, P2P sdílení, VoIP, video aplikace)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720BF6DD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500A7A01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70FFD64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963CC2D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Podpora filtrování přístupu na web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49CDD67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10E6600F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73B922AE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1CCF9F4" w14:textId="77777777" w:rsidR="002E2AAA" w:rsidRPr="005C01AB" w:rsidRDefault="002E2AAA" w:rsidP="002E2AAA">
            <w:pPr>
              <w:pStyle w:val="NoSpacing"/>
              <w:rPr>
                <w:rFonts w:asciiTheme="minorHAnsi" w:hAnsiTheme="minorHAnsi" w:cstheme="minorHAnsi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 w:cstheme="minorHAnsi"/>
                <w:sz w:val="20"/>
                <w:szCs w:val="20"/>
                <w:lang w:eastAsia="cs-CZ"/>
              </w:rPr>
              <w:t>Podpora RadSec (RADIUS over TLS)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F9DBF1C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1B97B39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154742A1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074597C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802.11w ochrana management rámců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2A99AFA8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4F4900E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5B0C39" w:rsidRPr="005C01AB" w14:paraId="3D2FF926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EE15793" w14:textId="4841F51C" w:rsidR="005B0C39" w:rsidRPr="005C01AB" w:rsidRDefault="005B0C39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HW i SW podpora FTM – 802.11mc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5E97DE5" w14:textId="7B5D7FE2" w:rsidR="005B0C39" w:rsidRPr="005C01AB" w:rsidRDefault="005B0C39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698F6559" w14:textId="77777777" w:rsidR="005B0C39" w:rsidRPr="005C01AB" w:rsidRDefault="005B0C39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1D0BEFB6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9D3D049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Podpora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Kensington</w:t>
            </w:r>
            <w:proofErr w:type="spell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lock</w:t>
            </w:r>
            <w:proofErr w:type="spellEnd"/>
          </w:p>
        </w:tc>
        <w:tc>
          <w:tcPr>
            <w:tcW w:w="746" w:type="pct"/>
            <w:shd w:val="clear" w:color="auto" w:fill="auto"/>
            <w:vAlign w:val="center"/>
          </w:tcPr>
          <w:p w14:paraId="7DEA6A64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2500716C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E2AAA" w:rsidRPr="005C01AB" w14:paraId="06481C29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6DF7EAC9" w14:textId="77777777" w:rsidR="002E2AAA" w:rsidRPr="005C01AB" w:rsidRDefault="00484064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Podpora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MAC </w:t>
            </w:r>
            <w:proofErr w:type="gram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a</w:t>
            </w:r>
            <w:proofErr w:type="gram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 xml:space="preserve"> 802.1X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autentizace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Wi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-</w:t>
            </w:r>
            <w:proofErr w:type="spellStart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Fi</w:t>
            </w:r>
            <w:proofErr w:type="spellEnd"/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klientů s využitím lokální databáze v AP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AF720C5" w14:textId="77777777" w:rsidR="002E2AAA" w:rsidRPr="005C01AB" w:rsidRDefault="002E2AAA" w:rsidP="002E2A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55B11A3B" w14:textId="77777777" w:rsidR="002E2AAA" w:rsidRPr="005C01AB" w:rsidRDefault="002E2AAA" w:rsidP="002E2AA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6D7A58CA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176CF264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AP se ověřuje před připojením do LAN pomocí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802.</w:t>
            </w:r>
            <w:proofErr w:type="gram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1X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val="en-US" w:eastAsia="cs-CZ"/>
              </w:rPr>
              <w:t>-</w:t>
            </w: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podpora</w:t>
            </w:r>
            <w:proofErr w:type="gramEnd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 PEAP a EAP-TLS suplicant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99BA139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284D8B4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604F268B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9AD30B3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Volitelně možnost spravovat AP cloud management nástrojem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4320B7B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1EEF6054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78B41617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57868CE5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CLI formou serial konsole port a serial over bluetooth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5FD80455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D2B143B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3771EC90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FC05788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SSHv2, SNMPv2c a SNMPv3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0EADAE5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4CDC388A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5B329CFF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288D1ADE" w14:textId="1C076EE8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ZTP pomocí externího management SW jehož IP adresu získá z cloud aktivační služby poskytované výrobcem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84C8639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AC60ECD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3F88DF5E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FBDCA43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Integrované Bluetooth 5.0 Low Energy (BLE) rádio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6F054E32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3995B68C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628F7619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00EDF012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hAnsiTheme="minorHAnsi"/>
                <w:sz w:val="20"/>
                <w:szCs w:val="20"/>
              </w:rPr>
              <w:t>Integrované Zigbee 802.15.4 rádio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431F8AA0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2C15FCC9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65AE8E9D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34B27712" w14:textId="77777777" w:rsidR="00295F0A" w:rsidRPr="005C01AB" w:rsidRDefault="00295F0A" w:rsidP="00295F0A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5C01AB">
              <w:rPr>
                <w:rFonts w:asciiTheme="minorHAnsi" w:hAnsiTheme="minorHAnsi"/>
                <w:sz w:val="20"/>
                <w:szCs w:val="20"/>
              </w:rPr>
              <w:t xml:space="preserve">Podpora režimu SLEEP s max. spotřebou energie do </w:t>
            </w:r>
            <w:proofErr w:type="gramStart"/>
            <w:r w:rsidRPr="005C01AB">
              <w:rPr>
                <w:rFonts w:asciiTheme="minorHAnsi" w:hAnsiTheme="minorHAnsi"/>
                <w:sz w:val="20"/>
                <w:szCs w:val="20"/>
              </w:rPr>
              <w:t>6W</w:t>
            </w:r>
            <w:proofErr w:type="gramEnd"/>
          </w:p>
        </w:tc>
        <w:tc>
          <w:tcPr>
            <w:tcW w:w="746" w:type="pct"/>
            <w:shd w:val="clear" w:color="auto" w:fill="auto"/>
            <w:vAlign w:val="center"/>
          </w:tcPr>
          <w:p w14:paraId="3D8ECD26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2A60FBF4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17661C9D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74A2081B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Součástí AP je příslušenství pro montáž na zeď nebo strop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071DE34E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20A5E59B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  <w:tr w:rsidR="00295F0A" w:rsidRPr="005C01AB" w14:paraId="267DEA19" w14:textId="77777777" w:rsidTr="009E6ACA">
        <w:trPr>
          <w:trHeight w:val="288"/>
          <w:jc w:val="center"/>
        </w:trPr>
        <w:tc>
          <w:tcPr>
            <w:tcW w:w="3702" w:type="pct"/>
            <w:shd w:val="clear" w:color="auto" w:fill="auto"/>
            <w:vAlign w:val="center"/>
          </w:tcPr>
          <w:p w14:paraId="43647A71" w14:textId="558633DD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Kompatibilní se stávajícím </w:t>
            </w:r>
            <w:r w:rsidR="00995543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 xml:space="preserve">řídícím </w:t>
            </w:r>
            <w:proofErr w:type="spellStart"/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kontrolerem</w:t>
            </w:r>
            <w:proofErr w:type="spellEnd"/>
          </w:p>
        </w:tc>
        <w:tc>
          <w:tcPr>
            <w:tcW w:w="746" w:type="pct"/>
            <w:shd w:val="clear" w:color="auto" w:fill="auto"/>
            <w:vAlign w:val="center"/>
          </w:tcPr>
          <w:p w14:paraId="00BA1EDD" w14:textId="77777777" w:rsidR="00295F0A" w:rsidRPr="005C01AB" w:rsidRDefault="00295F0A" w:rsidP="00295F0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  <w:r w:rsidRPr="005C01AB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  <w:t>ano</w:t>
            </w:r>
          </w:p>
        </w:tc>
        <w:tc>
          <w:tcPr>
            <w:tcW w:w="552" w:type="pct"/>
            <w:shd w:val="clear" w:color="auto" w:fill="auto"/>
            <w:noWrap/>
            <w:vAlign w:val="center"/>
          </w:tcPr>
          <w:p w14:paraId="7F3EC7A4" w14:textId="77777777" w:rsidR="00295F0A" w:rsidRPr="005C01AB" w:rsidRDefault="00295F0A" w:rsidP="00295F0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cs-CZ"/>
              </w:rPr>
            </w:pPr>
          </w:p>
        </w:tc>
      </w:tr>
    </w:tbl>
    <w:p w14:paraId="478A8857" w14:textId="77777777" w:rsidR="003C24C2" w:rsidRPr="005C01AB" w:rsidRDefault="003C24C2" w:rsidP="00843294">
      <w:pPr>
        <w:pStyle w:val="NoSpacing"/>
        <w:rPr>
          <w:rFonts w:asciiTheme="minorHAnsi" w:hAnsiTheme="minorHAnsi" w:cstheme="minorHAnsi"/>
          <w:sz w:val="20"/>
          <w:szCs w:val="20"/>
        </w:rPr>
      </w:pPr>
    </w:p>
    <w:p w14:paraId="289D417B" w14:textId="77777777" w:rsidR="004509C4" w:rsidRPr="005C01AB" w:rsidRDefault="004509C4" w:rsidP="004509C4">
      <w:pPr>
        <w:pStyle w:val="NoSpacing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C01AB">
        <w:rPr>
          <w:rFonts w:asciiTheme="minorHAnsi" w:hAnsiTheme="minorHAnsi" w:cstheme="minorHAnsi"/>
          <w:b/>
          <w:sz w:val="20"/>
          <w:szCs w:val="20"/>
        </w:rPr>
        <w:t>Ostatní podmínky</w:t>
      </w:r>
      <w:r w:rsidRPr="005C01AB">
        <w:rPr>
          <w:rFonts w:asciiTheme="minorHAnsi" w:hAnsiTheme="minorHAnsi" w:cstheme="minorHAnsi"/>
          <w:b/>
          <w:sz w:val="20"/>
          <w:szCs w:val="20"/>
          <w:lang w:val="en-US"/>
        </w:rPr>
        <w:t>:</w:t>
      </w:r>
    </w:p>
    <w:p w14:paraId="33E5D74A" w14:textId="77777777" w:rsidR="004509C4" w:rsidRPr="005C01AB" w:rsidRDefault="004509C4" w:rsidP="004509C4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5C01AB">
        <w:rPr>
          <w:rFonts w:asciiTheme="minorHAnsi" w:hAnsiTheme="minorHAnsi" w:cstheme="minorHAnsi"/>
          <w:sz w:val="20"/>
          <w:szCs w:val="20"/>
        </w:rPr>
        <w:t xml:space="preserve">Hardware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být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dodán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zcela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nový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plně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funkční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kompletní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včetně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příslušenství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>)</w:t>
      </w:r>
      <w:r w:rsidR="00E36BEC" w:rsidRPr="005C01AB">
        <w:rPr>
          <w:rFonts w:asciiTheme="minorHAnsi" w:hAnsiTheme="minorHAnsi" w:cstheme="minorHAnsi"/>
          <w:sz w:val="20"/>
          <w:szCs w:val="20"/>
        </w:rPr>
        <w:t>.</w:t>
      </w:r>
    </w:p>
    <w:p w14:paraId="1380EFED" w14:textId="77777777" w:rsidR="004509C4" w:rsidRPr="005C01AB" w:rsidRDefault="004509C4" w:rsidP="004509C4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Dodávka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musí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obsahovat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veškeré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potřebné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licence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pro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spln</w:t>
      </w:r>
      <w:r w:rsidRPr="005C01AB">
        <w:rPr>
          <w:rFonts w:asciiTheme="minorHAnsi" w:hAnsiTheme="minorHAnsi" w:cstheme="minorHAnsi"/>
          <w:sz w:val="20"/>
          <w:szCs w:val="20"/>
          <w:lang w:val="cs-CZ"/>
        </w:rPr>
        <w:t>ění</w:t>
      </w:r>
      <w:proofErr w:type="spellEnd"/>
      <w:r w:rsidRPr="005C01AB">
        <w:rPr>
          <w:rFonts w:asciiTheme="minorHAnsi" w:hAnsiTheme="minorHAnsi" w:cstheme="minorHAnsi"/>
          <w:sz w:val="20"/>
          <w:szCs w:val="20"/>
          <w:lang w:val="cs-CZ"/>
        </w:rPr>
        <w:t xml:space="preserve"> požadovaných</w:t>
      </w:r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vlastností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a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parametrů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>.</w:t>
      </w:r>
    </w:p>
    <w:p w14:paraId="548119DC" w14:textId="77777777" w:rsidR="004509C4" w:rsidRPr="005C01AB" w:rsidRDefault="004509C4" w:rsidP="004509C4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r w:rsidRPr="005C01AB">
        <w:rPr>
          <w:rFonts w:asciiTheme="minorHAnsi" w:hAnsiTheme="minorHAnsi" w:cstheme="minorHAnsi"/>
          <w:sz w:val="20"/>
          <w:szCs w:val="20"/>
        </w:rPr>
        <w:t xml:space="preserve">Je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požadována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z</w:t>
      </w:r>
      <w:r w:rsidRPr="005C01AB">
        <w:rPr>
          <w:rFonts w:asciiTheme="minorHAnsi" w:hAnsiTheme="minorHAnsi" w:cstheme="minorHAnsi"/>
          <w:sz w:val="20"/>
          <w:szCs w:val="20"/>
          <w:lang w:val="cs-CZ"/>
        </w:rPr>
        <w:t xml:space="preserve">áruka na </w:t>
      </w:r>
      <w:r w:rsidRPr="005C01AB">
        <w:rPr>
          <w:rFonts w:asciiTheme="minorHAnsi" w:hAnsiTheme="minorHAnsi" w:cstheme="minorHAnsi"/>
          <w:sz w:val="20"/>
          <w:szCs w:val="20"/>
        </w:rPr>
        <w:t xml:space="preserve">hardware s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výměnou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NBD v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délce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60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měsíců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. Tato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záruka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mus</w:t>
      </w:r>
      <w:proofErr w:type="spellEnd"/>
      <w:r w:rsidRPr="005C01AB">
        <w:rPr>
          <w:rFonts w:asciiTheme="minorHAnsi" w:hAnsiTheme="minorHAnsi" w:cstheme="minorHAnsi"/>
          <w:sz w:val="20"/>
          <w:szCs w:val="20"/>
          <w:lang w:val="cs-CZ"/>
        </w:rPr>
        <w:t>í být</w:t>
      </w:r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garantovaná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výrobcem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>.</w:t>
      </w:r>
    </w:p>
    <w:p w14:paraId="77C9E0B0" w14:textId="77777777" w:rsidR="004509C4" w:rsidRPr="005C01AB" w:rsidRDefault="004509C4" w:rsidP="004509C4">
      <w:pPr>
        <w:pStyle w:val="ListParagraph"/>
        <w:numPr>
          <w:ilvl w:val="0"/>
          <w:numId w:val="1"/>
        </w:numPr>
        <w:contextualSpacing/>
        <w:rPr>
          <w:rFonts w:asciiTheme="minorHAnsi" w:hAnsiTheme="minorHAnsi" w:cstheme="minorHAnsi"/>
          <w:sz w:val="20"/>
          <w:szCs w:val="20"/>
        </w:rPr>
      </w:pPr>
      <w:proofErr w:type="spellStart"/>
      <w:r w:rsidRPr="005C01AB">
        <w:rPr>
          <w:rFonts w:asciiTheme="minorHAnsi" w:hAnsiTheme="minorHAnsi" w:cstheme="minorHAnsi"/>
          <w:sz w:val="20"/>
          <w:szCs w:val="20"/>
        </w:rPr>
        <w:t>Uchazeč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je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povinen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s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dodávkou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doložit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oficiální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potvrzení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lokálního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zastoupení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výrobce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o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všech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zařízeních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(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seznam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sériových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čísel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dodávaných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zařízení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) pro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český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C01AB">
        <w:rPr>
          <w:rFonts w:asciiTheme="minorHAnsi" w:hAnsiTheme="minorHAnsi" w:cstheme="minorHAnsi"/>
          <w:sz w:val="20"/>
          <w:szCs w:val="20"/>
        </w:rPr>
        <w:t>trh</w:t>
      </w:r>
      <w:proofErr w:type="spellEnd"/>
      <w:r w:rsidRPr="005C01AB">
        <w:rPr>
          <w:rFonts w:asciiTheme="minorHAnsi" w:hAnsiTheme="minorHAnsi" w:cstheme="minorHAnsi"/>
          <w:sz w:val="20"/>
          <w:szCs w:val="20"/>
        </w:rPr>
        <w:t>.</w:t>
      </w:r>
    </w:p>
    <w:p w14:paraId="16BDC2FD" w14:textId="77777777" w:rsidR="00F705B7" w:rsidRPr="005C01AB" w:rsidRDefault="00F705B7" w:rsidP="00B07B6A">
      <w:pPr>
        <w:contextualSpacing/>
        <w:rPr>
          <w:rFonts w:asciiTheme="minorHAnsi" w:hAnsiTheme="minorHAnsi" w:cstheme="minorHAnsi"/>
          <w:sz w:val="20"/>
          <w:szCs w:val="20"/>
        </w:rPr>
      </w:pPr>
    </w:p>
    <w:sectPr w:rsidR="00F705B7" w:rsidRPr="005C01AB" w:rsidSect="0090702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F186B"/>
    <w:multiLevelType w:val="hybridMultilevel"/>
    <w:tmpl w:val="D1D6B734"/>
    <w:lvl w:ilvl="0" w:tplc="F29AAC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77C97"/>
    <w:multiLevelType w:val="hybridMultilevel"/>
    <w:tmpl w:val="FED6F4AE"/>
    <w:lvl w:ilvl="0" w:tplc="85966F1C">
      <w:start w:val="1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A6E5A66"/>
    <w:multiLevelType w:val="hybridMultilevel"/>
    <w:tmpl w:val="05D05830"/>
    <w:lvl w:ilvl="0" w:tplc="31C25E3E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6F0E17"/>
    <w:multiLevelType w:val="hybridMultilevel"/>
    <w:tmpl w:val="27A8D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9114683">
    <w:abstractNumId w:val="0"/>
  </w:num>
  <w:num w:numId="2" w16cid:durableId="3823788">
    <w:abstractNumId w:val="3"/>
  </w:num>
  <w:num w:numId="3" w16cid:durableId="1190874741">
    <w:abstractNumId w:val="1"/>
  </w:num>
  <w:num w:numId="4" w16cid:durableId="1285311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removePersonalInformation/>
  <w:removeDateAndTime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4FD0"/>
    <w:rsid w:val="00006FDA"/>
    <w:rsid w:val="00017828"/>
    <w:rsid w:val="00023E53"/>
    <w:rsid w:val="000579CF"/>
    <w:rsid w:val="000614B1"/>
    <w:rsid w:val="00066707"/>
    <w:rsid w:val="000717DC"/>
    <w:rsid w:val="000863F4"/>
    <w:rsid w:val="00097E58"/>
    <w:rsid w:val="000A495F"/>
    <w:rsid w:val="000C301E"/>
    <w:rsid w:val="000C4970"/>
    <w:rsid w:val="000E7F28"/>
    <w:rsid w:val="00104642"/>
    <w:rsid w:val="001266C1"/>
    <w:rsid w:val="00153D00"/>
    <w:rsid w:val="001565A7"/>
    <w:rsid w:val="00175623"/>
    <w:rsid w:val="00177E2F"/>
    <w:rsid w:val="00192EA4"/>
    <w:rsid w:val="001A251A"/>
    <w:rsid w:val="001B5D2A"/>
    <w:rsid w:val="001C0AC1"/>
    <w:rsid w:val="001C47FD"/>
    <w:rsid w:val="001D02C3"/>
    <w:rsid w:val="001F068A"/>
    <w:rsid w:val="001F6F29"/>
    <w:rsid w:val="002018D5"/>
    <w:rsid w:val="00206E02"/>
    <w:rsid w:val="00206F10"/>
    <w:rsid w:val="0022114C"/>
    <w:rsid w:val="0023342D"/>
    <w:rsid w:val="00246E2D"/>
    <w:rsid w:val="00257D17"/>
    <w:rsid w:val="0027554C"/>
    <w:rsid w:val="00292943"/>
    <w:rsid w:val="00295F0A"/>
    <w:rsid w:val="00296C96"/>
    <w:rsid w:val="002E2AAA"/>
    <w:rsid w:val="00300CED"/>
    <w:rsid w:val="00312BCD"/>
    <w:rsid w:val="00314BE5"/>
    <w:rsid w:val="003205F5"/>
    <w:rsid w:val="00343D47"/>
    <w:rsid w:val="00344976"/>
    <w:rsid w:val="0036410E"/>
    <w:rsid w:val="00380219"/>
    <w:rsid w:val="00382DD7"/>
    <w:rsid w:val="0039340E"/>
    <w:rsid w:val="00394BB8"/>
    <w:rsid w:val="0039552C"/>
    <w:rsid w:val="003A3900"/>
    <w:rsid w:val="003A469D"/>
    <w:rsid w:val="003C17E3"/>
    <w:rsid w:val="003C24C2"/>
    <w:rsid w:val="003C7214"/>
    <w:rsid w:val="003E4937"/>
    <w:rsid w:val="003F25D6"/>
    <w:rsid w:val="0040024E"/>
    <w:rsid w:val="00401E19"/>
    <w:rsid w:val="00435794"/>
    <w:rsid w:val="00443BBD"/>
    <w:rsid w:val="004509C4"/>
    <w:rsid w:val="00451D52"/>
    <w:rsid w:val="00456936"/>
    <w:rsid w:val="00460C1A"/>
    <w:rsid w:val="00461885"/>
    <w:rsid w:val="00462436"/>
    <w:rsid w:val="004631BB"/>
    <w:rsid w:val="00466D25"/>
    <w:rsid w:val="004731E8"/>
    <w:rsid w:val="0047542A"/>
    <w:rsid w:val="00475E2D"/>
    <w:rsid w:val="00475EA0"/>
    <w:rsid w:val="00484064"/>
    <w:rsid w:val="004972FF"/>
    <w:rsid w:val="004A0104"/>
    <w:rsid w:val="004B6654"/>
    <w:rsid w:val="004C2873"/>
    <w:rsid w:val="004C62CA"/>
    <w:rsid w:val="004D3115"/>
    <w:rsid w:val="004D7F44"/>
    <w:rsid w:val="004E0F07"/>
    <w:rsid w:val="004E3606"/>
    <w:rsid w:val="004E6178"/>
    <w:rsid w:val="004E6817"/>
    <w:rsid w:val="00513B3E"/>
    <w:rsid w:val="00520F40"/>
    <w:rsid w:val="00556FB0"/>
    <w:rsid w:val="0056017D"/>
    <w:rsid w:val="0056181E"/>
    <w:rsid w:val="00562AE2"/>
    <w:rsid w:val="005667B6"/>
    <w:rsid w:val="00567D6A"/>
    <w:rsid w:val="0057071B"/>
    <w:rsid w:val="005776DA"/>
    <w:rsid w:val="005865CD"/>
    <w:rsid w:val="00597AF9"/>
    <w:rsid w:val="005A4D35"/>
    <w:rsid w:val="005A5E28"/>
    <w:rsid w:val="005B0C39"/>
    <w:rsid w:val="005C01AB"/>
    <w:rsid w:val="005E65EA"/>
    <w:rsid w:val="005E70BD"/>
    <w:rsid w:val="005F043F"/>
    <w:rsid w:val="00607FC4"/>
    <w:rsid w:val="00610E8F"/>
    <w:rsid w:val="00622462"/>
    <w:rsid w:val="00631966"/>
    <w:rsid w:val="00644D29"/>
    <w:rsid w:val="00657424"/>
    <w:rsid w:val="00693B9B"/>
    <w:rsid w:val="00697E42"/>
    <w:rsid w:val="006A0743"/>
    <w:rsid w:val="006B4AD7"/>
    <w:rsid w:val="006B6BAA"/>
    <w:rsid w:val="007032C8"/>
    <w:rsid w:val="00730AD4"/>
    <w:rsid w:val="007335B2"/>
    <w:rsid w:val="007423D0"/>
    <w:rsid w:val="00744E17"/>
    <w:rsid w:val="00750057"/>
    <w:rsid w:val="00757E76"/>
    <w:rsid w:val="007733A8"/>
    <w:rsid w:val="00792CDA"/>
    <w:rsid w:val="007932E9"/>
    <w:rsid w:val="007975A5"/>
    <w:rsid w:val="007A12F4"/>
    <w:rsid w:val="007B6CA3"/>
    <w:rsid w:val="007C035F"/>
    <w:rsid w:val="007C6014"/>
    <w:rsid w:val="007D4FD0"/>
    <w:rsid w:val="007E56B3"/>
    <w:rsid w:val="007F331D"/>
    <w:rsid w:val="007F6492"/>
    <w:rsid w:val="00802A14"/>
    <w:rsid w:val="008419B4"/>
    <w:rsid w:val="00842E96"/>
    <w:rsid w:val="00843294"/>
    <w:rsid w:val="008464AC"/>
    <w:rsid w:val="00854141"/>
    <w:rsid w:val="00857C11"/>
    <w:rsid w:val="00866DBA"/>
    <w:rsid w:val="00873ADD"/>
    <w:rsid w:val="0088179F"/>
    <w:rsid w:val="00887A68"/>
    <w:rsid w:val="00891812"/>
    <w:rsid w:val="008B10A8"/>
    <w:rsid w:val="008C2C66"/>
    <w:rsid w:val="008C49AA"/>
    <w:rsid w:val="008C5DEA"/>
    <w:rsid w:val="008E44E9"/>
    <w:rsid w:val="00905A75"/>
    <w:rsid w:val="00906348"/>
    <w:rsid w:val="00907024"/>
    <w:rsid w:val="00923C83"/>
    <w:rsid w:val="00930A69"/>
    <w:rsid w:val="00930B68"/>
    <w:rsid w:val="009323A7"/>
    <w:rsid w:val="009368FE"/>
    <w:rsid w:val="00961017"/>
    <w:rsid w:val="00991458"/>
    <w:rsid w:val="009919E0"/>
    <w:rsid w:val="00993585"/>
    <w:rsid w:val="00995543"/>
    <w:rsid w:val="009B3C65"/>
    <w:rsid w:val="009C52A3"/>
    <w:rsid w:val="009E31B8"/>
    <w:rsid w:val="009E6ACA"/>
    <w:rsid w:val="009F01DC"/>
    <w:rsid w:val="009F5D7E"/>
    <w:rsid w:val="00A00E97"/>
    <w:rsid w:val="00A11D7B"/>
    <w:rsid w:val="00A139AE"/>
    <w:rsid w:val="00A2148A"/>
    <w:rsid w:val="00A411D0"/>
    <w:rsid w:val="00A41D56"/>
    <w:rsid w:val="00A46485"/>
    <w:rsid w:val="00A77413"/>
    <w:rsid w:val="00A81202"/>
    <w:rsid w:val="00A842AB"/>
    <w:rsid w:val="00A84F8C"/>
    <w:rsid w:val="00A857FB"/>
    <w:rsid w:val="00A87237"/>
    <w:rsid w:val="00A92485"/>
    <w:rsid w:val="00A966C5"/>
    <w:rsid w:val="00AB08BB"/>
    <w:rsid w:val="00AD2A2D"/>
    <w:rsid w:val="00AE5471"/>
    <w:rsid w:val="00AF1EA5"/>
    <w:rsid w:val="00B033B5"/>
    <w:rsid w:val="00B052F9"/>
    <w:rsid w:val="00B07B6A"/>
    <w:rsid w:val="00B2237A"/>
    <w:rsid w:val="00B275F5"/>
    <w:rsid w:val="00B50751"/>
    <w:rsid w:val="00B64376"/>
    <w:rsid w:val="00B6706C"/>
    <w:rsid w:val="00B86311"/>
    <w:rsid w:val="00B90B66"/>
    <w:rsid w:val="00BA0C52"/>
    <w:rsid w:val="00BD232B"/>
    <w:rsid w:val="00BD3547"/>
    <w:rsid w:val="00BD4E78"/>
    <w:rsid w:val="00BD557C"/>
    <w:rsid w:val="00BD6F6E"/>
    <w:rsid w:val="00BE0122"/>
    <w:rsid w:val="00BE6269"/>
    <w:rsid w:val="00BF4BF9"/>
    <w:rsid w:val="00C20A37"/>
    <w:rsid w:val="00C36194"/>
    <w:rsid w:val="00C4038C"/>
    <w:rsid w:val="00C55C3A"/>
    <w:rsid w:val="00C62733"/>
    <w:rsid w:val="00C64E4C"/>
    <w:rsid w:val="00C74C11"/>
    <w:rsid w:val="00C96D96"/>
    <w:rsid w:val="00C97260"/>
    <w:rsid w:val="00CB02CC"/>
    <w:rsid w:val="00CB3544"/>
    <w:rsid w:val="00CD2F0E"/>
    <w:rsid w:val="00D27D3C"/>
    <w:rsid w:val="00D32159"/>
    <w:rsid w:val="00D3717C"/>
    <w:rsid w:val="00D71849"/>
    <w:rsid w:val="00D7400C"/>
    <w:rsid w:val="00D821D6"/>
    <w:rsid w:val="00D94DD5"/>
    <w:rsid w:val="00DB5BAD"/>
    <w:rsid w:val="00DB6D84"/>
    <w:rsid w:val="00DD135A"/>
    <w:rsid w:val="00DD3BE9"/>
    <w:rsid w:val="00DD5744"/>
    <w:rsid w:val="00DD5991"/>
    <w:rsid w:val="00DF2550"/>
    <w:rsid w:val="00DF5E67"/>
    <w:rsid w:val="00E05B40"/>
    <w:rsid w:val="00E07DC1"/>
    <w:rsid w:val="00E13B54"/>
    <w:rsid w:val="00E13CE5"/>
    <w:rsid w:val="00E36BEC"/>
    <w:rsid w:val="00E4008A"/>
    <w:rsid w:val="00E473C8"/>
    <w:rsid w:val="00E5082F"/>
    <w:rsid w:val="00E50C43"/>
    <w:rsid w:val="00E76D54"/>
    <w:rsid w:val="00E84BB9"/>
    <w:rsid w:val="00E91CF2"/>
    <w:rsid w:val="00E97400"/>
    <w:rsid w:val="00EA23A3"/>
    <w:rsid w:val="00EB30BF"/>
    <w:rsid w:val="00EC2BC2"/>
    <w:rsid w:val="00EC5546"/>
    <w:rsid w:val="00ED04E1"/>
    <w:rsid w:val="00EE4E82"/>
    <w:rsid w:val="00F04996"/>
    <w:rsid w:val="00F2616C"/>
    <w:rsid w:val="00F32070"/>
    <w:rsid w:val="00F33517"/>
    <w:rsid w:val="00F536BA"/>
    <w:rsid w:val="00F6553F"/>
    <w:rsid w:val="00F65AFA"/>
    <w:rsid w:val="00F705B7"/>
    <w:rsid w:val="00F730B1"/>
    <w:rsid w:val="00F82F52"/>
    <w:rsid w:val="00F84D41"/>
    <w:rsid w:val="00F85398"/>
    <w:rsid w:val="00FB7734"/>
    <w:rsid w:val="00FD31CD"/>
    <w:rsid w:val="00FE11BD"/>
    <w:rsid w:val="00FE3A08"/>
    <w:rsid w:val="00FE7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FD94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FD0"/>
    <w:rPr>
      <w:rFonts w:ascii="Calibri" w:eastAsia="Calibri" w:hAnsi="Calibri" w:cs="Times New Roman"/>
      <w:lang w:val="cs-CZ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50751"/>
    <w:pPr>
      <w:spacing w:after="0" w:line="240" w:lineRule="auto"/>
    </w:pPr>
    <w:rPr>
      <w:rFonts w:ascii="Calibri" w:eastAsia="Calibri" w:hAnsi="Calibri" w:cs="Times New Roman"/>
      <w:lang w:val="cs-CZ" w:eastAsia="en-US"/>
    </w:rPr>
  </w:style>
  <w:style w:type="paragraph" w:styleId="ListParagraph">
    <w:name w:val="List Paragraph"/>
    <w:basedOn w:val="Normal"/>
    <w:uiPriority w:val="34"/>
    <w:qFormat/>
    <w:rsid w:val="00B275F5"/>
    <w:pPr>
      <w:spacing w:after="0" w:line="240" w:lineRule="auto"/>
      <w:ind w:left="720"/>
    </w:pPr>
    <w:rPr>
      <w:rFonts w:eastAsiaTheme="minorHAns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E97"/>
    <w:rPr>
      <w:rFonts w:ascii="Tahoma" w:eastAsia="Calibri" w:hAnsi="Tahoma" w:cs="Tahoma"/>
      <w:sz w:val="16"/>
      <w:szCs w:val="16"/>
      <w:lang w:val="cs-CZ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6082D0F581754597432A3F36747F88" ma:contentTypeVersion="14" ma:contentTypeDescription="Vytvoří nový dokument" ma:contentTypeScope="" ma:versionID="009badca99ff2196e8082d71e6d32bbf">
  <xsd:schema xmlns:xsd="http://www.w3.org/2001/XMLSchema" xmlns:xs="http://www.w3.org/2001/XMLSchema" xmlns:p="http://schemas.microsoft.com/office/2006/metadata/properties" xmlns:ns2="70b9decf-07f5-4ee9-8c80-94f2a837eb2e" xmlns:ns3="5d81fcb4-7d3c-4444-a185-3c4fe80458eb" targetNamespace="http://schemas.microsoft.com/office/2006/metadata/properties" ma:root="true" ma:fieldsID="759c49ea11364ed6dcdd31dfdda6637c" ns2:_="" ns3:_="">
    <xsd:import namespace="70b9decf-07f5-4ee9-8c80-94f2a837eb2e"/>
    <xsd:import namespace="5d81fcb4-7d3c-4444-a185-3c4fe80458e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b9decf-07f5-4ee9-8c80-94f2a837eb2e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Značky obrázků" ma:readOnly="false" ma:fieldId="{5cf76f15-5ced-4ddc-b409-7134ff3c332f}" ma:taxonomyMulti="true" ma:sspId="52fddcdd-ffbe-4879-9fe0-9e26b45f30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1fcb4-7d3c-4444-a185-3c4fe80458e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4016a741-f9d0-43cb-9525-0ae49de019a1}" ma:internalName="TaxCatchAll" ma:showField="CatchAllData" ma:web="5d81fcb4-7d3c-4444-a185-3c4fe80458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b9decf-07f5-4ee9-8c80-94f2a837eb2e">
      <Terms xmlns="http://schemas.microsoft.com/office/infopath/2007/PartnerControls"/>
    </lcf76f155ced4ddcb4097134ff3c332f>
    <TaxCatchAll xmlns="5d81fcb4-7d3c-4444-a185-3c4fe80458eb" xsi:nil="true"/>
  </documentManagement>
</p:properties>
</file>

<file path=customXml/itemProps1.xml><?xml version="1.0" encoding="utf-8"?>
<ds:datastoreItem xmlns:ds="http://schemas.openxmlformats.org/officeDocument/2006/customXml" ds:itemID="{0B54F187-1EB3-4B9A-B648-E038DEF2AD4C}"/>
</file>

<file path=customXml/itemProps2.xml><?xml version="1.0" encoding="utf-8"?>
<ds:datastoreItem xmlns:ds="http://schemas.openxmlformats.org/officeDocument/2006/customXml" ds:itemID="{80481569-22C6-423C-AD31-B2A63744D0F0}"/>
</file>

<file path=customXml/itemProps3.xml><?xml version="1.0" encoding="utf-8"?>
<ds:datastoreItem xmlns:ds="http://schemas.openxmlformats.org/officeDocument/2006/customXml" ds:itemID="{1D504833-8622-4DA4-9938-5F08C31D0B6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688</Words>
  <Characters>3925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lastPrinted>2015-11-18T10:21:00Z</cp:lastPrinted>
  <dcterms:created xsi:type="dcterms:W3CDTF">2025-02-25T12:38:00Z</dcterms:created>
  <dcterms:modified xsi:type="dcterms:W3CDTF">2025-02-25T12:38:00Z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0x010100486082D0F581754597432A3F36747F88</vt:lpwstr>
  </property>
</Properties>
</file>